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8007" w14:textId="7EA95DA7" w:rsidR="007A0FFB" w:rsidRDefault="00BE3DF7" w:rsidP="007A0FFB">
      <w:r>
        <w:t xml:space="preserve">Office </w:t>
      </w:r>
      <w:r w:rsidR="007A0FFB">
        <w:t>Financial Policy</w:t>
      </w:r>
    </w:p>
    <w:p w14:paraId="0D0ECD77" w14:textId="1FA8B83D" w:rsidR="007A0FFB" w:rsidRPr="006C1FC8" w:rsidRDefault="007A0FFB" w:rsidP="007A0FFB">
      <w:pPr>
        <w:rPr>
          <w:color w:val="FF0000"/>
        </w:rPr>
      </w:pPr>
      <w:r w:rsidRPr="006C1FC8">
        <w:rPr>
          <w:color w:val="FF0000"/>
        </w:rPr>
        <w:t>(Customize/Insert Clinic Name and/or Logo)</w:t>
      </w:r>
    </w:p>
    <w:p w14:paraId="0BED144B" w14:textId="77777777" w:rsidR="007A0FFB" w:rsidRDefault="007A0FFB" w:rsidP="007A0FFB">
      <w:pPr>
        <w:jc w:val="left"/>
      </w:pPr>
    </w:p>
    <w:p w14:paraId="213039DB" w14:textId="7DAA82DC" w:rsidR="007A0FFB" w:rsidRDefault="005271B5" w:rsidP="005271B5">
      <w:pPr>
        <w:jc w:val="left"/>
      </w:pPr>
      <w:r>
        <w:t xml:space="preserve">Thank you for choosing [                        </w:t>
      </w:r>
      <w:r w:rsidR="00AE1D1E">
        <w:t xml:space="preserve">   </w:t>
      </w:r>
      <w:r>
        <w:t xml:space="preserve"> </w:t>
      </w:r>
      <w:r w:rsidRPr="3FE07919">
        <w:rPr>
          <w:color w:val="FF0000"/>
        </w:rPr>
        <w:t xml:space="preserve">Name of Provider                                                        </w:t>
      </w:r>
      <w:bookmarkStart w:id="0" w:name="_Int_Uz0vAlXG"/>
      <w:r w:rsidRPr="3FE07919">
        <w:rPr>
          <w:color w:val="FF0000"/>
        </w:rPr>
        <w:t xml:space="preserve">  </w:t>
      </w:r>
      <w:r>
        <w:t>]</w:t>
      </w:r>
      <w:bookmarkEnd w:id="0"/>
      <w:r>
        <w:t xml:space="preserve"> as your health care provider. We are committed to building a successful physician-patient relationship with you and your family. Your clear understanding of our Office Financial Policy is important to our professional relationship. Please understand that payment for services is a part of that relationship. Please ask if you have any questions about our fees, our policies, or your responsibilities. It is your responsibility to notify our office of any changes to your patient information (i.e.</w:t>
      </w:r>
      <w:r w:rsidR="00AE1D1E">
        <w:t>,</w:t>
      </w:r>
      <w:r>
        <w:t xml:space="preserve"> address, name, insurance information, </w:t>
      </w:r>
      <w:r w:rsidR="00130FEC">
        <w:t>etc.</w:t>
      </w:r>
      <w:r>
        <w:t>)</w:t>
      </w:r>
      <w:r w:rsidR="00243040">
        <w:t xml:space="preserve"> prior to receiving services. </w:t>
      </w:r>
    </w:p>
    <w:p w14:paraId="5B497BEB" w14:textId="77777777" w:rsidR="00130FEC" w:rsidRDefault="00130FEC" w:rsidP="005271B5">
      <w:pPr>
        <w:jc w:val="left"/>
      </w:pPr>
    </w:p>
    <w:p w14:paraId="359CE08B" w14:textId="099F1768" w:rsidR="004F3A3F" w:rsidRDefault="00130FEC" w:rsidP="00130FEC">
      <w:pPr>
        <w:jc w:val="left"/>
      </w:pPr>
      <w:r>
        <w:t xml:space="preserve">It is our office policy that payment for services rendered is ultimately the responsibility of the patient, </w:t>
      </w:r>
      <w:bookmarkStart w:id="1" w:name="_Int_jrRb126m"/>
      <w:r w:rsidR="156493EB">
        <w:t>whether</w:t>
      </w:r>
      <w:bookmarkEnd w:id="1"/>
      <w:r>
        <w:t xml:space="preserve"> you have third-party assistance with your financial obligation. </w:t>
      </w:r>
      <w:r w:rsidR="004F3A3F">
        <w:t>All payments for services rendered are expected at the time of service unless one of the following applies:</w:t>
      </w:r>
    </w:p>
    <w:p w14:paraId="7FB2EB0A" w14:textId="77777777" w:rsidR="004F3A3F" w:rsidRDefault="004F3A3F" w:rsidP="00130FEC">
      <w:pPr>
        <w:jc w:val="left"/>
      </w:pPr>
    </w:p>
    <w:p w14:paraId="6D2293C6" w14:textId="45245233" w:rsidR="000E0AA6" w:rsidRDefault="004F3A3F" w:rsidP="004F3A3F">
      <w:pPr>
        <w:pStyle w:val="ListParagraph"/>
        <w:numPr>
          <w:ilvl w:val="0"/>
          <w:numId w:val="8"/>
        </w:numPr>
        <w:jc w:val="left"/>
      </w:pPr>
      <w:r>
        <w:t>[</w:t>
      </w:r>
      <w:r w:rsidRPr="004F3A3F">
        <w:rPr>
          <w:color w:val="FF0000"/>
        </w:rPr>
        <w:t>Agreed to a preset payment plan</w:t>
      </w:r>
      <w:r>
        <w:t>]</w:t>
      </w:r>
      <w:r w:rsidRPr="004F3A3F">
        <w:t xml:space="preserve"> We are happy to extend a payment plan to you so that you can follow through with all the care you may require.</w:t>
      </w:r>
    </w:p>
    <w:p w14:paraId="7DFE42F0" w14:textId="0EBB6AF4" w:rsidR="004F3A3F" w:rsidRDefault="004F3A3F" w:rsidP="004F3A3F">
      <w:pPr>
        <w:pStyle w:val="ListParagraph"/>
        <w:numPr>
          <w:ilvl w:val="0"/>
          <w:numId w:val="8"/>
        </w:numPr>
        <w:jc w:val="left"/>
      </w:pPr>
      <w:bookmarkStart w:id="2" w:name="_Int_RAG70SPj"/>
      <w:r>
        <w:t>[</w:t>
      </w:r>
      <w:r w:rsidR="00CD18D7">
        <w:t xml:space="preserve"> </w:t>
      </w:r>
      <w:r w:rsidR="00CD18D7" w:rsidRPr="3FE07919">
        <w:rPr>
          <w:b/>
          <w:bCs/>
          <w:color w:val="70AD47" w:themeColor="accent6"/>
          <w:sz w:val="24"/>
          <w:szCs w:val="24"/>
        </w:rPr>
        <w:t>4</w:t>
      </w:r>
      <w:bookmarkEnd w:id="2"/>
      <w:r w:rsidR="00CD18D7" w:rsidRPr="3FE07919">
        <w:rPr>
          <w:b/>
          <w:bCs/>
          <w:color w:val="70AD47" w:themeColor="accent6"/>
          <w:sz w:val="24"/>
          <w:szCs w:val="24"/>
        </w:rPr>
        <w:t>.</w:t>
      </w:r>
      <w:r w:rsidR="00CD18D7">
        <w:t xml:space="preserve"> </w:t>
      </w:r>
      <w:r w:rsidRPr="3FE07919">
        <w:rPr>
          <w:color w:val="FF0000"/>
        </w:rPr>
        <w:t>Enrolled in a Discount Medical Plan Organization for services rendered at the clinic</w:t>
      </w:r>
      <w:r w:rsidR="00563631" w:rsidRPr="3FE07919">
        <w:rPr>
          <w:color w:val="FF0000"/>
        </w:rPr>
        <w:t xml:space="preserve"> such as CHUSA</w:t>
      </w:r>
      <w:r>
        <w:t xml:space="preserve">] </w:t>
      </w:r>
    </w:p>
    <w:p w14:paraId="0952876C" w14:textId="6A5908E1" w:rsidR="004F3A3F" w:rsidRDefault="004F3A3F" w:rsidP="00CD18D7">
      <w:pPr>
        <w:pStyle w:val="ListParagraph"/>
        <w:numPr>
          <w:ilvl w:val="0"/>
          <w:numId w:val="8"/>
        </w:numPr>
        <w:jc w:val="left"/>
      </w:pPr>
      <w:r>
        <w:t>[</w:t>
      </w:r>
      <w:r w:rsidR="00920282" w:rsidRPr="3FE07919">
        <w:rPr>
          <w:b/>
          <w:bCs/>
          <w:color w:val="70AD47" w:themeColor="accent6"/>
          <w:sz w:val="24"/>
          <w:szCs w:val="24"/>
        </w:rPr>
        <w:t>5.</w:t>
      </w:r>
      <w:r w:rsidR="00920282" w:rsidRPr="3FE07919">
        <w:rPr>
          <w:color w:val="70AD47" w:themeColor="accent6"/>
        </w:rPr>
        <w:t xml:space="preserve"> </w:t>
      </w:r>
      <w:r w:rsidRPr="3FE07919">
        <w:rPr>
          <w:color w:val="FF0000"/>
        </w:rPr>
        <w:t xml:space="preserve">Qualified for Hardship </w:t>
      </w:r>
      <w:bookmarkStart w:id="3" w:name="_Int_IHpxoc8C"/>
      <w:r w:rsidRPr="3FE07919">
        <w:rPr>
          <w:color w:val="FF0000"/>
        </w:rPr>
        <w:t xml:space="preserve">Discount </w:t>
      </w:r>
      <w:r>
        <w:t>]</w:t>
      </w:r>
      <w:bookmarkEnd w:id="3"/>
      <w:r>
        <w:t xml:space="preserve"> This office does not turn away any patient due to their ability to pay. If you feel you might qualify for our </w:t>
      </w:r>
      <w:bookmarkStart w:id="4" w:name="_Int_p8JIrEc0"/>
      <w:r>
        <w:t>[</w:t>
      </w:r>
      <w:r w:rsidR="00F77620">
        <w:t xml:space="preserve"> </w:t>
      </w:r>
      <w:r w:rsidR="00F77620" w:rsidRPr="3FE07919">
        <w:rPr>
          <w:b/>
          <w:bCs/>
          <w:color w:val="70AD47" w:themeColor="accent6"/>
          <w:sz w:val="24"/>
          <w:szCs w:val="24"/>
        </w:rPr>
        <w:t>5</w:t>
      </w:r>
      <w:bookmarkEnd w:id="4"/>
      <w:r w:rsidR="00F77620" w:rsidRPr="3FE07919">
        <w:rPr>
          <w:b/>
          <w:bCs/>
          <w:color w:val="70AD47" w:themeColor="accent6"/>
          <w:sz w:val="24"/>
          <w:szCs w:val="24"/>
        </w:rPr>
        <w:t>.</w:t>
      </w:r>
      <w:r w:rsidR="00F77620" w:rsidRPr="3FE07919">
        <w:rPr>
          <w:color w:val="70AD47" w:themeColor="accent6"/>
        </w:rPr>
        <w:t xml:space="preserve"> </w:t>
      </w:r>
      <w:r w:rsidRPr="3FE07919">
        <w:rPr>
          <w:color w:val="FF0000"/>
        </w:rPr>
        <w:t>financial hardship policy</w:t>
      </w:r>
      <w:bookmarkStart w:id="5" w:name="_Int_O1YajTdX"/>
      <w:r>
        <w:t>] ,</w:t>
      </w:r>
      <w:bookmarkEnd w:id="5"/>
      <w:r>
        <w:t xml:space="preserve"> notify the office immediately so we can begin your qualification process.</w:t>
      </w:r>
    </w:p>
    <w:p w14:paraId="3634FC8F" w14:textId="77777777" w:rsidR="000E0AA6" w:rsidRDefault="000E0AA6" w:rsidP="00130FEC">
      <w:pPr>
        <w:jc w:val="left"/>
      </w:pPr>
    </w:p>
    <w:p w14:paraId="4A94FEC2" w14:textId="12B3C1CB" w:rsidR="00E51527" w:rsidRPr="00CD18D7" w:rsidRDefault="007A0FFB" w:rsidP="00E51527">
      <w:pPr>
        <w:jc w:val="left"/>
      </w:pPr>
      <w:r>
        <w:t xml:space="preserve">Personal balances may not exceed </w:t>
      </w:r>
      <w:bookmarkStart w:id="6" w:name="_Int_2vRwzYxY"/>
      <w:r w:rsidR="003B0FB6">
        <w:t xml:space="preserve">[  </w:t>
      </w:r>
      <w:r w:rsidR="00F77620" w:rsidRPr="3FE07919">
        <w:rPr>
          <w:b/>
          <w:bCs/>
          <w:color w:val="70AD47" w:themeColor="accent6"/>
        </w:rPr>
        <w:t>6</w:t>
      </w:r>
      <w:bookmarkEnd w:id="6"/>
      <w:r w:rsidR="00F77620" w:rsidRPr="3FE07919">
        <w:rPr>
          <w:b/>
          <w:bCs/>
          <w:color w:val="70AD47" w:themeColor="accent6"/>
        </w:rPr>
        <w:t>.</w:t>
      </w:r>
      <w:r w:rsidR="00F77620">
        <w:t xml:space="preserve"> </w:t>
      </w:r>
      <w:r w:rsidR="003B0FB6">
        <w:t xml:space="preserve"> </w:t>
      </w:r>
      <w:r w:rsidRPr="3FE07919">
        <w:rPr>
          <w:color w:val="FF0000"/>
        </w:rPr>
        <w:t>$</w:t>
      </w:r>
      <w:r w:rsidR="003B0FB6" w:rsidRPr="3FE07919">
        <w:rPr>
          <w:color w:val="FF0000"/>
        </w:rPr>
        <w:t xml:space="preserve"> </w:t>
      </w:r>
      <w:bookmarkStart w:id="7" w:name="_Int_fKByIDrw"/>
      <w:r w:rsidR="003B0FB6" w:rsidRPr="3FE07919">
        <w:rPr>
          <w:color w:val="FF0000"/>
        </w:rPr>
        <w:t xml:space="preserve">  </w:t>
      </w:r>
      <w:r w:rsidR="003B0FB6">
        <w:t>]</w:t>
      </w:r>
      <w:bookmarkEnd w:id="7"/>
      <w:r w:rsidR="003B0FB6">
        <w:t xml:space="preserve"> </w:t>
      </w:r>
      <w:r>
        <w:t xml:space="preserve">unless on a pre-arranged payment plan. For your convenience, this office accepts cash, checks, and the following credit cards: </w:t>
      </w:r>
      <w:bookmarkStart w:id="8" w:name="_Int_0dYGwqfu"/>
      <w:r w:rsidR="00E51527">
        <w:t>[</w:t>
      </w:r>
      <w:r w:rsidR="00CD18D7">
        <w:t xml:space="preserve"> </w:t>
      </w:r>
      <w:r w:rsidR="00CD18D7" w:rsidRPr="3FE07919">
        <w:rPr>
          <w:b/>
          <w:bCs/>
          <w:color w:val="70AD47" w:themeColor="accent6"/>
          <w:sz w:val="24"/>
          <w:szCs w:val="24"/>
        </w:rPr>
        <w:t>1</w:t>
      </w:r>
      <w:bookmarkEnd w:id="8"/>
      <w:r w:rsidR="00CD18D7" w:rsidRPr="3FE07919">
        <w:rPr>
          <w:b/>
          <w:bCs/>
          <w:color w:val="70AD47" w:themeColor="accent6"/>
          <w:sz w:val="24"/>
          <w:szCs w:val="24"/>
        </w:rPr>
        <w:t>.</w:t>
      </w:r>
      <w:r w:rsidR="00CD18D7" w:rsidRPr="3FE07919">
        <w:rPr>
          <w:color w:val="70AD47" w:themeColor="accent6"/>
        </w:rPr>
        <w:t xml:space="preserve"> </w:t>
      </w:r>
      <w:r w:rsidRPr="3FE07919">
        <w:rPr>
          <w:color w:val="FF0000"/>
        </w:rPr>
        <w:t xml:space="preserve">Visa, MasterCard, American Express, </w:t>
      </w:r>
      <w:bookmarkStart w:id="9" w:name="_Int_PXFfE4QW"/>
      <w:proofErr w:type="gramStart"/>
      <w:r w:rsidRPr="3FE07919">
        <w:rPr>
          <w:color w:val="FF0000"/>
        </w:rPr>
        <w:t>Discover</w:t>
      </w:r>
      <w:bookmarkEnd w:id="9"/>
      <w:proofErr w:type="gramEnd"/>
      <w:r w:rsidR="00E51527">
        <w:t>]</w:t>
      </w:r>
      <w:r w:rsidR="00913DAD" w:rsidRPr="3FE07919">
        <w:rPr>
          <w:color w:val="FF0000"/>
        </w:rPr>
        <w:t xml:space="preserve"> </w:t>
      </w:r>
      <w:r w:rsidR="00E51527">
        <w:t xml:space="preserve">Should payment be refused by your bank for any check written, this office will charge a fee of [ </w:t>
      </w:r>
      <w:r w:rsidR="00CD18D7" w:rsidRPr="3FE07919">
        <w:rPr>
          <w:b/>
          <w:bCs/>
          <w:color w:val="70AD47" w:themeColor="accent6"/>
          <w:sz w:val="24"/>
          <w:szCs w:val="24"/>
        </w:rPr>
        <w:t>2.</w:t>
      </w:r>
      <w:r w:rsidR="00CD18D7" w:rsidRPr="3FE07919">
        <w:rPr>
          <w:color w:val="70AD47" w:themeColor="accent6"/>
        </w:rPr>
        <w:t xml:space="preserve"> </w:t>
      </w:r>
      <w:r w:rsidR="00E51527" w:rsidRPr="3FE07919">
        <w:rPr>
          <w:color w:val="FF0000"/>
        </w:rPr>
        <w:t>$</w:t>
      </w:r>
      <w:bookmarkStart w:id="10" w:name="_Int_q4QaWALp"/>
      <w:r w:rsidR="00E51527" w:rsidRPr="3FE07919">
        <w:rPr>
          <w:color w:val="FF0000"/>
        </w:rPr>
        <w:t xml:space="preserve">35 </w:t>
      </w:r>
      <w:r w:rsidR="00E51527">
        <w:t>]</w:t>
      </w:r>
      <w:bookmarkEnd w:id="10"/>
      <w:r w:rsidR="00CD18D7">
        <w:t xml:space="preserve"> </w:t>
      </w:r>
      <w:r w:rsidR="00E51527">
        <w:t>to offset the charges we will incur as a result of the returned check.</w:t>
      </w:r>
    </w:p>
    <w:p w14:paraId="3351D549" w14:textId="77777777" w:rsidR="007A0FFB" w:rsidRDefault="007A0FFB" w:rsidP="00FB5CF9">
      <w:pPr>
        <w:jc w:val="left"/>
      </w:pPr>
    </w:p>
    <w:p w14:paraId="21EC7E50" w14:textId="52A783FA" w:rsidR="007A0FFB" w:rsidRDefault="000E0AA6" w:rsidP="003B0FB6">
      <w:pPr>
        <w:jc w:val="left"/>
      </w:pPr>
      <w:r>
        <w:t xml:space="preserve">As a courtesy to our patients, this office will </w:t>
      </w:r>
      <w:r w:rsidR="00CD18D7">
        <w:t>[</w:t>
      </w:r>
      <w:r w:rsidR="00F77620" w:rsidRPr="3FE07919">
        <w:rPr>
          <w:b/>
          <w:bCs/>
          <w:color w:val="70AD47" w:themeColor="accent6"/>
          <w:sz w:val="24"/>
          <w:szCs w:val="24"/>
        </w:rPr>
        <w:t>8.</w:t>
      </w:r>
      <w:r w:rsidR="00F77620" w:rsidRPr="3FE07919">
        <w:rPr>
          <w:color w:val="70AD47" w:themeColor="accent6"/>
        </w:rPr>
        <w:t xml:space="preserve"> </w:t>
      </w:r>
      <w:r w:rsidR="00F77620">
        <w:t xml:space="preserve"> </w:t>
      </w:r>
      <w:r w:rsidRPr="3FE07919">
        <w:rPr>
          <w:color w:val="FF0000"/>
        </w:rPr>
        <w:t xml:space="preserve">bill third party </w:t>
      </w:r>
      <w:bookmarkStart w:id="11" w:name="_Int_gCEClPuY"/>
      <w:r w:rsidRPr="3FE07919">
        <w:rPr>
          <w:color w:val="FF0000"/>
        </w:rPr>
        <w:t>payers</w:t>
      </w:r>
      <w:r w:rsidR="00CD18D7">
        <w:t xml:space="preserve"> ]</w:t>
      </w:r>
      <w:bookmarkEnd w:id="11"/>
      <w:r>
        <w:t xml:space="preserve">, </w:t>
      </w:r>
      <w:bookmarkStart w:id="12" w:name="_Int_MFZjmzXU"/>
      <w:r w:rsidR="00CD18D7">
        <w:t xml:space="preserve">[ </w:t>
      </w:r>
      <w:r w:rsidR="00F77620" w:rsidRPr="3FE07919">
        <w:rPr>
          <w:b/>
          <w:bCs/>
          <w:color w:val="70AD47" w:themeColor="accent6"/>
          <w:sz w:val="24"/>
          <w:szCs w:val="24"/>
        </w:rPr>
        <w:t>9</w:t>
      </w:r>
      <w:bookmarkEnd w:id="12"/>
      <w:r w:rsidR="00F77620" w:rsidRPr="3FE07919">
        <w:rPr>
          <w:b/>
          <w:bCs/>
          <w:color w:val="70AD47" w:themeColor="accent6"/>
          <w:sz w:val="24"/>
          <w:szCs w:val="24"/>
        </w:rPr>
        <w:t>.</w:t>
      </w:r>
      <w:r w:rsidR="00F77620" w:rsidRPr="3FE07919">
        <w:rPr>
          <w:color w:val="70AD47" w:themeColor="accent6"/>
        </w:rPr>
        <w:t xml:space="preserve"> </w:t>
      </w:r>
      <w:r w:rsidRPr="3FE07919">
        <w:rPr>
          <w:color w:val="FF0000"/>
        </w:rPr>
        <w:t xml:space="preserve">accept </w:t>
      </w:r>
      <w:bookmarkStart w:id="13" w:name="_Int_jaf5fLhB"/>
      <w:r w:rsidRPr="3FE07919">
        <w:rPr>
          <w:color w:val="FF0000"/>
        </w:rPr>
        <w:t>assignment</w:t>
      </w:r>
      <w:r w:rsidR="00CD18D7">
        <w:t xml:space="preserve"> </w:t>
      </w:r>
      <w:proofErr w:type="gramStart"/>
      <w:r w:rsidR="00CD18D7">
        <w:t>]</w:t>
      </w:r>
      <w:bookmarkEnd w:id="13"/>
      <w:r w:rsidR="00CD18D7">
        <w:t xml:space="preserve">, </w:t>
      </w:r>
      <w:r>
        <w:t>and</w:t>
      </w:r>
      <w:proofErr w:type="gramEnd"/>
      <w:r>
        <w:t xml:space="preserve"> wait to be paid for some portion of our patients' financial responsibility.  </w:t>
      </w:r>
      <w:r w:rsidR="007A0FFB">
        <w:t xml:space="preserve">The privilege of insurance assignment begins when our office receives and verifies your insurance information. Until that time, you are considered a “cash” patient and payment is expected at the time of service. As a courtesy to you, our office will </w:t>
      </w:r>
      <w:r w:rsidR="006C1FC8">
        <w:t>verify</w:t>
      </w:r>
      <w:r w:rsidR="007A0FFB">
        <w:t xml:space="preserve"> your insurance coverage, in an effort to help you determine what coverage is available to you under your policy. We will help you make the best estimate of your coverage for the </w:t>
      </w:r>
      <w:r w:rsidR="342B9F30">
        <w:t>recommended</w:t>
      </w:r>
      <w:r w:rsidR="007A0FFB">
        <w:t xml:space="preserve"> services. This service is a courtesy to you and is not a guarantee of coverage.</w:t>
      </w:r>
      <w:r w:rsidR="003B0FB6">
        <w:t xml:space="preserve"> </w:t>
      </w:r>
      <w:r w:rsidR="007A0FFB">
        <w:t xml:space="preserve">No one can predict what an insurance company will pay for the usual and customary charges for services rendered. If we participate </w:t>
      </w:r>
      <w:r w:rsidR="00CD18D7">
        <w:t xml:space="preserve">in </w:t>
      </w:r>
      <w:r w:rsidR="007A0FFB">
        <w:t xml:space="preserve">your plan, you will not encounter balance billing above the </w:t>
      </w:r>
      <w:r w:rsidR="003B0FB6">
        <w:t xml:space="preserve">insurance carrier’s </w:t>
      </w:r>
      <w:r w:rsidR="007A0FFB">
        <w:t xml:space="preserve">fee schedule. If we do not participate, we will work with you to determine the amount of </w:t>
      </w:r>
      <w:r>
        <w:t xml:space="preserve">out of network </w:t>
      </w:r>
      <w:r w:rsidR="007A0FFB">
        <w:t>coverage</w:t>
      </w:r>
      <w:r>
        <w:t xml:space="preserve"> (if any</w:t>
      </w:r>
      <w:r w:rsidR="00A64372">
        <w:t>) or</w:t>
      </w:r>
      <w:r w:rsidR="00500003">
        <w:t xml:space="preserve"> </w:t>
      </w:r>
      <w:r>
        <w:t xml:space="preserve">provide </w:t>
      </w:r>
      <w:r w:rsidR="7099399E">
        <w:t>you with</w:t>
      </w:r>
      <w:r>
        <w:t xml:space="preserve"> a Good Faith Estimate. </w:t>
      </w:r>
    </w:p>
    <w:p w14:paraId="536BF84A" w14:textId="77777777" w:rsidR="000E0AA6" w:rsidRDefault="000E0AA6" w:rsidP="003B0FB6">
      <w:pPr>
        <w:jc w:val="left"/>
      </w:pPr>
    </w:p>
    <w:p w14:paraId="449E0F32" w14:textId="4AC0E262" w:rsidR="007A0FFB" w:rsidRDefault="007A0FFB" w:rsidP="00FB5CF9">
      <w:pPr>
        <w:jc w:val="left"/>
      </w:pPr>
      <w:r>
        <w:t xml:space="preserve">If your insurance has not paid on an assigned bill within </w:t>
      </w:r>
      <w:bookmarkStart w:id="14" w:name="_Int_RaGFiTxY"/>
      <w:r w:rsidR="000E0AA6">
        <w:t xml:space="preserve">[ </w:t>
      </w:r>
      <w:r w:rsidR="000E0AA6" w:rsidRPr="3FE07919">
        <w:rPr>
          <w:color w:val="FF0000"/>
        </w:rPr>
        <w:t xml:space="preserve"> </w:t>
      </w:r>
      <w:r w:rsidR="00F77620" w:rsidRPr="3FE07919">
        <w:rPr>
          <w:b/>
          <w:bCs/>
          <w:color w:val="70AD47" w:themeColor="accent6"/>
          <w:sz w:val="24"/>
          <w:szCs w:val="24"/>
        </w:rPr>
        <w:t>10</w:t>
      </w:r>
      <w:bookmarkEnd w:id="14"/>
      <w:r w:rsidR="00F77620" w:rsidRPr="3FE07919">
        <w:rPr>
          <w:b/>
          <w:bCs/>
          <w:color w:val="70AD47" w:themeColor="accent6"/>
          <w:sz w:val="24"/>
          <w:szCs w:val="24"/>
        </w:rPr>
        <w:t>.</w:t>
      </w:r>
      <w:r w:rsidR="00F77620" w:rsidRPr="3FE07919">
        <w:rPr>
          <w:color w:val="70AD47" w:themeColor="accent6"/>
        </w:rPr>
        <w:t xml:space="preserve"> </w:t>
      </w:r>
      <w:bookmarkStart w:id="15" w:name="_Int_Ma6okJQb"/>
      <w:r w:rsidR="000E0AA6" w:rsidRPr="3FE07919">
        <w:rPr>
          <w:color w:val="FF0000"/>
        </w:rPr>
        <w:t xml:space="preserve">days  </w:t>
      </w:r>
      <w:r w:rsidR="000E0AA6">
        <w:t>]</w:t>
      </w:r>
      <w:bookmarkEnd w:id="15"/>
      <w:r>
        <w:t xml:space="preserve">, you will be notified. Since we do not </w:t>
      </w:r>
      <w:r w:rsidR="000E0AA6">
        <w:t>manage</w:t>
      </w:r>
      <w:r>
        <w:t xml:space="preserve"> your policy, we ask that you stay in communication with our office and </w:t>
      </w:r>
      <w:proofErr w:type="gramStart"/>
      <w:r>
        <w:t>take action</w:t>
      </w:r>
      <w:proofErr w:type="gramEnd"/>
      <w:r>
        <w:t xml:space="preserve"> with your insurance company at that time. If it remains unpaid</w:t>
      </w:r>
      <w:r w:rsidR="00A07061">
        <w:t xml:space="preserve">, </w:t>
      </w:r>
      <w:r>
        <w:t xml:space="preserve">within </w:t>
      </w:r>
      <w:bookmarkStart w:id="16" w:name="_Int_HETE0AvF"/>
      <w:r w:rsidR="000E0AA6">
        <w:t>[</w:t>
      </w:r>
      <w:r w:rsidR="000E0AA6" w:rsidRPr="3FE07919">
        <w:rPr>
          <w:color w:val="FF0000"/>
        </w:rPr>
        <w:t xml:space="preserve">  </w:t>
      </w:r>
      <w:r w:rsidR="00F77620" w:rsidRPr="3FE07919">
        <w:rPr>
          <w:b/>
          <w:bCs/>
          <w:color w:val="70AD47" w:themeColor="accent6"/>
          <w:sz w:val="24"/>
          <w:szCs w:val="24"/>
        </w:rPr>
        <w:t>11</w:t>
      </w:r>
      <w:bookmarkEnd w:id="16"/>
      <w:r w:rsidR="00F77620" w:rsidRPr="3FE07919">
        <w:rPr>
          <w:b/>
          <w:bCs/>
          <w:color w:val="70AD47" w:themeColor="accent6"/>
          <w:sz w:val="24"/>
          <w:szCs w:val="24"/>
        </w:rPr>
        <w:t>.</w:t>
      </w:r>
      <w:r w:rsidR="00F77620" w:rsidRPr="3FE07919">
        <w:rPr>
          <w:color w:val="70AD47" w:themeColor="accent6"/>
        </w:rPr>
        <w:t xml:space="preserve"> </w:t>
      </w:r>
      <w:bookmarkStart w:id="17" w:name="_Int_hBRmksCA"/>
      <w:r w:rsidRPr="3FE07919">
        <w:rPr>
          <w:color w:val="FF0000"/>
        </w:rPr>
        <w:t xml:space="preserve">days </w:t>
      </w:r>
      <w:r w:rsidR="000E0AA6">
        <w:t>]</w:t>
      </w:r>
      <w:bookmarkEnd w:id="17"/>
      <w:r w:rsidR="000E0AA6">
        <w:t xml:space="preserve"> </w:t>
      </w:r>
      <w:r>
        <w:t>the balance becomes due and payable immediately</w:t>
      </w:r>
      <w:r w:rsidR="000E0AA6">
        <w:t>.</w:t>
      </w:r>
      <w:r w:rsidR="00F77620">
        <w:t xml:space="preserve"> Monthly interest charges will be at </w:t>
      </w:r>
      <w:bookmarkStart w:id="18" w:name="_Int_iuDOm4Tl"/>
      <w:r w:rsidR="00F77620">
        <w:t xml:space="preserve">[ </w:t>
      </w:r>
      <w:r w:rsidR="00F77620" w:rsidRPr="3FE07919">
        <w:rPr>
          <w:b/>
          <w:bCs/>
          <w:color w:val="70AD47" w:themeColor="accent6"/>
          <w:sz w:val="24"/>
          <w:szCs w:val="24"/>
        </w:rPr>
        <w:t>7</w:t>
      </w:r>
      <w:bookmarkEnd w:id="18"/>
      <w:r w:rsidR="00F77620" w:rsidRPr="3FE07919">
        <w:rPr>
          <w:b/>
          <w:bCs/>
          <w:color w:val="70AD47" w:themeColor="accent6"/>
          <w:sz w:val="24"/>
          <w:szCs w:val="24"/>
        </w:rPr>
        <w:t>.</w:t>
      </w:r>
      <w:r w:rsidR="00F77620" w:rsidRPr="3FE07919">
        <w:rPr>
          <w:color w:val="70AD47" w:themeColor="accent6"/>
        </w:rPr>
        <w:t xml:space="preserve"> </w:t>
      </w:r>
      <w:r w:rsidR="00F77620" w:rsidRPr="3FE07919">
        <w:rPr>
          <w:color w:val="FF0000"/>
        </w:rPr>
        <w:t>1.5</w:t>
      </w:r>
      <w:bookmarkStart w:id="19" w:name="_Int_FrcsAFzl"/>
      <w:r w:rsidR="00F77620" w:rsidRPr="3FE07919">
        <w:rPr>
          <w:color w:val="FF0000"/>
        </w:rPr>
        <w:t xml:space="preserve">% </w:t>
      </w:r>
      <w:r w:rsidR="00F77620">
        <w:t>]</w:t>
      </w:r>
      <w:bookmarkEnd w:id="19"/>
      <w:r w:rsidR="00F77620">
        <w:t xml:space="preserve"> on all unpaid balances after </w:t>
      </w:r>
      <w:bookmarkStart w:id="20" w:name="_Int_gABP1aG4"/>
      <w:r w:rsidR="00F77620">
        <w:t xml:space="preserve">[ </w:t>
      </w:r>
      <w:r w:rsidR="00F77620" w:rsidRPr="3FE07919">
        <w:rPr>
          <w:b/>
          <w:bCs/>
          <w:color w:val="70AD47" w:themeColor="accent6"/>
          <w:sz w:val="24"/>
          <w:szCs w:val="24"/>
        </w:rPr>
        <w:t>7</w:t>
      </w:r>
      <w:bookmarkEnd w:id="20"/>
      <w:r w:rsidR="00F77620" w:rsidRPr="3FE07919">
        <w:rPr>
          <w:b/>
          <w:bCs/>
          <w:color w:val="70AD47" w:themeColor="accent6"/>
          <w:sz w:val="24"/>
          <w:szCs w:val="24"/>
        </w:rPr>
        <w:t>.</w:t>
      </w:r>
      <w:r w:rsidR="00F77620" w:rsidRPr="3FE07919">
        <w:rPr>
          <w:color w:val="70AD47" w:themeColor="accent6"/>
        </w:rPr>
        <w:t xml:space="preserve"> </w:t>
      </w:r>
      <w:bookmarkStart w:id="21" w:name="_Int_GeUGyADC"/>
      <w:r w:rsidR="00F77620" w:rsidRPr="3FE07919">
        <w:rPr>
          <w:color w:val="FF0000"/>
        </w:rPr>
        <w:t>days</w:t>
      </w:r>
      <w:r w:rsidR="00F77620">
        <w:t xml:space="preserve"> ]</w:t>
      </w:r>
      <w:bookmarkEnd w:id="21"/>
      <w:r w:rsidR="00F77620">
        <w:t xml:space="preserve">. </w:t>
      </w:r>
    </w:p>
    <w:p w14:paraId="16900843" w14:textId="77777777" w:rsidR="000E0AA6" w:rsidRDefault="000E0AA6" w:rsidP="00FB5CF9">
      <w:pPr>
        <w:jc w:val="left"/>
      </w:pPr>
    </w:p>
    <w:p w14:paraId="7EB9B8A4" w14:textId="32DF87AF" w:rsidR="007A0FFB" w:rsidRDefault="007A0FFB" w:rsidP="00E51527">
      <w:pPr>
        <w:jc w:val="left"/>
      </w:pPr>
      <w:r>
        <w:t xml:space="preserve">Should you discontinue care for any reason, other than discharge by the doctor, </w:t>
      </w:r>
      <w:r w:rsidR="19BABD01">
        <w:t>all</w:t>
      </w:r>
      <w:r>
        <w:t xml:space="preserve"> balances will become due and payable at that time. If you are on a </w:t>
      </w:r>
      <w:r w:rsidR="00CD18D7">
        <w:t>[</w:t>
      </w:r>
      <w:r w:rsidRPr="3FE07919">
        <w:rPr>
          <w:color w:val="FF0000"/>
        </w:rPr>
        <w:t>predetermined payment plan</w:t>
      </w:r>
      <w:r w:rsidR="00CD18D7">
        <w:t>]</w:t>
      </w:r>
      <w:r>
        <w:t xml:space="preserve">, that plan will continue to be in effect until your balance is zero. </w:t>
      </w:r>
    </w:p>
    <w:p w14:paraId="35ED76B9" w14:textId="77777777" w:rsidR="007A0FFB" w:rsidRDefault="007A0FFB" w:rsidP="00FB5CF9">
      <w:pPr>
        <w:jc w:val="left"/>
      </w:pPr>
    </w:p>
    <w:p w14:paraId="71F05685" w14:textId="7757A225" w:rsidR="007A0FFB" w:rsidRDefault="000E0AA6" w:rsidP="007A0FFB">
      <w:pPr>
        <w:jc w:val="left"/>
      </w:pPr>
      <w:r>
        <w:t xml:space="preserve">Printed Name: </w:t>
      </w:r>
      <w:bookmarkStart w:id="22" w:name="_Int_rML1yh7O"/>
      <w:r>
        <w:t>___________________________________________</w:t>
      </w:r>
      <w:r w:rsidR="00A64372">
        <w:t>___</w:t>
      </w:r>
      <w:r>
        <w:t>DOB _______/_______/</w:t>
      </w:r>
      <w:bookmarkEnd w:id="22"/>
      <w:r>
        <w:t>__________</w:t>
      </w:r>
    </w:p>
    <w:p w14:paraId="73E92705" w14:textId="77777777" w:rsidR="000E0AA6" w:rsidRDefault="000E0AA6" w:rsidP="007A0FFB">
      <w:pPr>
        <w:jc w:val="left"/>
      </w:pPr>
    </w:p>
    <w:p w14:paraId="2C3418D0" w14:textId="06A57E37" w:rsidR="007A0FFB" w:rsidRDefault="007A0FFB" w:rsidP="007A0FFB">
      <w:pPr>
        <w:jc w:val="left"/>
      </w:pPr>
      <w:r>
        <w:t>Sig</w:t>
      </w:r>
      <w:r w:rsidR="000E0AA6">
        <w:t>nature</w:t>
      </w:r>
      <w:bookmarkStart w:id="23" w:name="_Int_2OvAd2yR"/>
      <w:r w:rsidR="000E0AA6">
        <w:t xml:space="preserve">: </w:t>
      </w:r>
      <w:r>
        <w:t xml:space="preserve"> _</w:t>
      </w:r>
      <w:bookmarkEnd w:id="23"/>
      <w:r>
        <w:t>________________________________________</w:t>
      </w:r>
      <w:r w:rsidR="002E5685">
        <w:t>______</w:t>
      </w:r>
      <w:bookmarkStart w:id="24" w:name="_Int_DGWkVrwC"/>
      <w:r w:rsidR="002E5685">
        <w:t>_</w:t>
      </w:r>
      <w:r>
        <w:t xml:space="preserve">  Date</w:t>
      </w:r>
      <w:bookmarkEnd w:id="24"/>
      <w:r>
        <w:t>:  __________</w:t>
      </w:r>
      <w:r w:rsidR="002E5685">
        <w:t>_______________</w:t>
      </w:r>
    </w:p>
    <w:p w14:paraId="65A8BE00" w14:textId="77777777" w:rsidR="007A0FFB" w:rsidRDefault="007A0FFB" w:rsidP="007A0FFB">
      <w:pPr>
        <w:jc w:val="left"/>
      </w:pPr>
    </w:p>
    <w:p w14:paraId="4A9CAD4D" w14:textId="4317CA95" w:rsidR="004763F5" w:rsidRPr="00A64372" w:rsidRDefault="000E0AA6" w:rsidP="007A0FFB">
      <w:pPr>
        <w:jc w:val="left"/>
        <w:rPr>
          <w:b/>
          <w:bCs/>
          <w:sz w:val="18"/>
          <w:szCs w:val="18"/>
        </w:rPr>
      </w:pPr>
      <w:r w:rsidRPr="00A64372">
        <w:rPr>
          <w:b/>
          <w:bCs/>
          <w:sz w:val="18"/>
          <w:szCs w:val="18"/>
        </w:rPr>
        <w:t xml:space="preserve">Office Use Only </w:t>
      </w:r>
    </w:p>
    <w:p w14:paraId="6A9ADA92" w14:textId="3DB216D8" w:rsidR="000E0AA6" w:rsidRPr="00A64372" w:rsidRDefault="000E0AA6" w:rsidP="007A0FFB">
      <w:pPr>
        <w:jc w:val="left"/>
        <w:rPr>
          <w:sz w:val="18"/>
          <w:szCs w:val="18"/>
        </w:rPr>
      </w:pPr>
      <w:r w:rsidRPr="00A64372">
        <w:rPr>
          <w:sz w:val="18"/>
          <w:szCs w:val="18"/>
        </w:rPr>
        <w:t>Initials of Staff ____________________</w:t>
      </w:r>
    </w:p>
    <w:p w14:paraId="7423363B" w14:textId="1FB1CBC5" w:rsidR="000E0AA6" w:rsidRDefault="000E0AA6" w:rsidP="007A0FFB">
      <w:pPr>
        <w:jc w:val="left"/>
      </w:pPr>
      <w:r w:rsidRPr="00A64372">
        <w:rPr>
          <w:sz w:val="18"/>
          <w:szCs w:val="18"/>
        </w:rPr>
        <w:t>Acknowledgement Date: ______/______/__________</w:t>
      </w:r>
    </w:p>
    <w:sectPr w:rsidR="000E0AA6" w:rsidSect="004174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jrRb126m" int2:invalidationBookmarkName="" int2:hashCode="0GYf/LRGEYcRtn" int2:id="aaFAO6aF"/>
    <int2:bookmark int2:bookmarkName="_Int_Uz0vAlXG" int2:invalidationBookmarkName="" int2:hashCode="kQS5c2JXxtYxSv" int2:id="CCp102qx">
      <int2:state int2:value="Rejected" int2:type="LegacyProofing"/>
    </int2:bookmark>
    <int2:bookmark int2:bookmarkName="_Int_RAG70SPj" int2:invalidationBookmarkName="" int2:hashCode="P+4WJf4U5qMd+g" int2:id="tBzzrI5Q">
      <int2:state int2:value="Rejected" int2:type="LegacyProofing"/>
    </int2:bookmark>
    <int2:bookmark int2:bookmarkName="_Int_IHpxoc8C" int2:invalidationBookmarkName="" int2:hashCode="cRJwVFQDFhJuha" int2:id="7EOpJ9pI">
      <int2:state int2:value="Rejected" int2:type="LegacyProofing"/>
    </int2:bookmark>
    <int2:bookmark int2:bookmarkName="_Int_p8JIrEc0" int2:invalidationBookmarkName="" int2:hashCode="nBquF5euk74r7y" int2:id="0NZ7aD6d">
      <int2:state int2:value="Rejected" int2:type="LegacyProofing"/>
    </int2:bookmark>
    <int2:bookmark int2:bookmarkName="_Int_O1YajTdX" int2:invalidationBookmarkName="" int2:hashCode="UM0RnJehDVzKMT" int2:id="3z2Zw330">
      <int2:state int2:value="Rejected" int2:type="LegacyProofing"/>
    </int2:bookmark>
    <int2:bookmark int2:bookmarkName="_Int_2vRwzYxY" int2:invalidationBookmarkName="" int2:hashCode="H2lMDi8eB2m5AK" int2:id="7s8bZAhM">
      <int2:state int2:value="Rejected" int2:type="LegacyProofing"/>
    </int2:bookmark>
    <int2:bookmark int2:bookmarkName="_Int_fKByIDrw" int2:invalidationBookmarkName="" int2:hashCode="kQS5c2JXxtYxSv" int2:id="HextJcC2">
      <int2:state int2:value="Rejected" int2:type="LegacyProofing"/>
    </int2:bookmark>
    <int2:bookmark int2:bookmarkName="_Int_0dYGwqfu" int2:invalidationBookmarkName="" int2:hashCode="LwgcUjup6TW4aV" int2:id="gzIPRGmh">
      <int2:state int2:value="Rejected" int2:type="LegacyProofing"/>
    </int2:bookmark>
    <int2:bookmark int2:bookmarkName="_Int_PXFfE4QW" int2:invalidationBookmarkName="" int2:hashCode="SCfqInFqdKr4u+" int2:id="tTYj4toN">
      <int2:state int2:value="Rejected" int2:type="LegacyProofing"/>
    </int2:bookmark>
    <int2:bookmark int2:bookmarkName="_Int_q4QaWALp" int2:invalidationBookmarkName="" int2:hashCode="Cv0qEL3XdlbsfU" int2:id="Dc9IgWOf">
      <int2:state int2:value="Rejected" int2:type="LegacyProofing"/>
    </int2:bookmark>
    <int2:bookmark int2:bookmarkName="_Int_gCEClPuY" int2:invalidationBookmarkName="" int2:hashCode="UJtmE1ywaMEKyO" int2:id="hu6Dwe4l">
      <int2:state int2:value="Rejected" int2:type="LegacyProofing"/>
    </int2:bookmark>
    <int2:bookmark int2:bookmarkName="_Int_MFZjmzXU" int2:invalidationBookmarkName="" int2:hashCode="U/cGe1Mz3C64Aq" int2:id="a3aVUF2B">
      <int2:state int2:value="Rejected" int2:type="LegacyProofing"/>
    </int2:bookmark>
    <int2:bookmark int2:bookmarkName="_Int_jaf5fLhB" int2:invalidationBookmarkName="" int2:hashCode="C73zulA8Y2cme6" int2:id="Elv7xFRi">
      <int2:state int2:value="Rejected" int2:type="LegacyProofing"/>
    </int2:bookmark>
    <int2:bookmark int2:bookmarkName="_Int_DGWkVrwC" int2:invalidationBookmarkName="" int2:hashCode="VdwTnPuMcHadn2" int2:id="YNK7efmt">
      <int2:state int2:value="Rejected" int2:type="LegacyProofing"/>
    </int2:bookmark>
    <int2:bookmark int2:bookmarkName="_Int_2OvAd2yR" int2:invalidationBookmarkName="" int2:hashCode="fBWFOT0vXhxThF" int2:id="hXiLCKRt">
      <int2:state int2:value="Rejected" int2:type="LegacyProofing"/>
    </int2:bookmark>
    <int2:bookmark int2:bookmarkName="_Int_rML1yh7O" int2:invalidationBookmarkName="" int2:hashCode="DHF95MlG2MWzis" int2:id="OyadAZZV">
      <int2:state int2:value="Rejected" int2:type="LegacyProofing"/>
    </int2:bookmark>
    <int2:bookmark int2:bookmarkName="_Int_GeUGyADC" int2:invalidationBookmarkName="" int2:hashCode="nfvf0oz2Ndme59" int2:id="pO1Dcbv9">
      <int2:state int2:value="Rejected" int2:type="LegacyProofing"/>
    </int2:bookmark>
    <int2:bookmark int2:bookmarkName="_Int_gABP1aG4" int2:invalidationBookmarkName="" int2:hashCode="l/ZJEgnBc7DmRl" int2:id="D5W98I8k">
      <int2:state int2:value="Rejected" int2:type="LegacyProofing"/>
    </int2:bookmark>
    <int2:bookmark int2:bookmarkName="_Int_FrcsAFzl" int2:invalidationBookmarkName="" int2:hashCode="VEbJWlVRRW8y5E" int2:id="Q4cpLCRs">
      <int2:state int2:value="Rejected" int2:type="LegacyProofing"/>
    </int2:bookmark>
    <int2:bookmark int2:bookmarkName="_Int_iuDOm4Tl" int2:invalidationBookmarkName="" int2:hashCode="l/ZJEgnBc7DmRl" int2:id="zIm5v5uJ">
      <int2:state int2:value="Rejected" int2:type="LegacyProofing"/>
    </int2:bookmark>
    <int2:bookmark int2:bookmarkName="_Int_hBRmksCA" int2:invalidationBookmarkName="" int2:hashCode="nfvf0oz2Ndme59" int2:id="1mguDUDQ">
      <int2:state int2:value="Rejected" int2:type="LegacyProofing"/>
    </int2:bookmark>
    <int2:bookmark int2:bookmarkName="_Int_HETE0AvF" int2:invalidationBookmarkName="" int2:hashCode="sIkXYW+21su/L8" int2:id="uamt979K">
      <int2:state int2:value="Rejected" int2:type="LegacyProofing"/>
    </int2:bookmark>
    <int2:bookmark int2:bookmarkName="_Int_Ma6okJQb" int2:invalidationBookmarkName="" int2:hashCode="5MjP/dMCvGAscp" int2:id="kTi49HsL">
      <int2:state int2:value="Rejected" int2:type="LegacyProofing"/>
    </int2:bookmark>
    <int2:bookmark int2:bookmarkName="_Int_RaGFiTxY" int2:invalidationBookmarkName="" int2:hashCode="PB0gR3zfaxS9KI" int2:id="19jfywV2">
      <int2:state int2:value="Rejected" int2:type="LegacyProofing"/>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42A75"/>
    <w:multiLevelType w:val="hybridMultilevel"/>
    <w:tmpl w:val="A86CA1D2"/>
    <w:lvl w:ilvl="0" w:tplc="2EF0FF3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856A1"/>
    <w:multiLevelType w:val="hybridMultilevel"/>
    <w:tmpl w:val="3EC0CCE8"/>
    <w:lvl w:ilvl="0" w:tplc="C55AA4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B41AC"/>
    <w:multiLevelType w:val="hybridMultilevel"/>
    <w:tmpl w:val="671E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22633"/>
    <w:multiLevelType w:val="hybridMultilevel"/>
    <w:tmpl w:val="C3E25540"/>
    <w:lvl w:ilvl="0" w:tplc="86C822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E1607"/>
    <w:multiLevelType w:val="hybridMultilevel"/>
    <w:tmpl w:val="0AD04F32"/>
    <w:lvl w:ilvl="0" w:tplc="C55AA4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F45CE"/>
    <w:multiLevelType w:val="hybridMultilevel"/>
    <w:tmpl w:val="5F50FB96"/>
    <w:lvl w:ilvl="0" w:tplc="535A28C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A5B4B"/>
    <w:multiLevelType w:val="hybridMultilevel"/>
    <w:tmpl w:val="4DD2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90978"/>
    <w:multiLevelType w:val="hybridMultilevel"/>
    <w:tmpl w:val="93661E22"/>
    <w:lvl w:ilvl="0" w:tplc="A9D610B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6092515">
    <w:abstractNumId w:val="6"/>
  </w:num>
  <w:num w:numId="2" w16cid:durableId="1909070761">
    <w:abstractNumId w:val="4"/>
  </w:num>
  <w:num w:numId="3" w16cid:durableId="1089041767">
    <w:abstractNumId w:val="1"/>
  </w:num>
  <w:num w:numId="4" w16cid:durableId="318464021">
    <w:abstractNumId w:val="5"/>
  </w:num>
  <w:num w:numId="5" w16cid:durableId="723600419">
    <w:abstractNumId w:val="3"/>
  </w:num>
  <w:num w:numId="6" w16cid:durableId="2084176145">
    <w:abstractNumId w:val="0"/>
  </w:num>
  <w:num w:numId="7" w16cid:durableId="135803612">
    <w:abstractNumId w:val="7"/>
  </w:num>
  <w:num w:numId="8" w16cid:durableId="1107701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FB"/>
    <w:rsid w:val="000E0AA6"/>
    <w:rsid w:val="00130FEC"/>
    <w:rsid w:val="00243040"/>
    <w:rsid w:val="002E5685"/>
    <w:rsid w:val="003B0FB6"/>
    <w:rsid w:val="004174F3"/>
    <w:rsid w:val="00420DC9"/>
    <w:rsid w:val="004763F5"/>
    <w:rsid w:val="004C07C5"/>
    <w:rsid w:val="004F3A3F"/>
    <w:rsid w:val="00500003"/>
    <w:rsid w:val="005271B5"/>
    <w:rsid w:val="00563631"/>
    <w:rsid w:val="00595825"/>
    <w:rsid w:val="006C1FC8"/>
    <w:rsid w:val="007A0FFB"/>
    <w:rsid w:val="008A434F"/>
    <w:rsid w:val="00913DAD"/>
    <w:rsid w:val="00920282"/>
    <w:rsid w:val="00A07061"/>
    <w:rsid w:val="00A64372"/>
    <w:rsid w:val="00AB5CB5"/>
    <w:rsid w:val="00AE1D1E"/>
    <w:rsid w:val="00BE3DF7"/>
    <w:rsid w:val="00CD18D7"/>
    <w:rsid w:val="00E51527"/>
    <w:rsid w:val="00F71867"/>
    <w:rsid w:val="00F77620"/>
    <w:rsid w:val="00FB5CF9"/>
    <w:rsid w:val="156493EB"/>
    <w:rsid w:val="19BABD01"/>
    <w:rsid w:val="333DD08A"/>
    <w:rsid w:val="342B9F30"/>
    <w:rsid w:val="3FE07919"/>
    <w:rsid w:val="4194D759"/>
    <w:rsid w:val="701D5AF0"/>
    <w:rsid w:val="7099399E"/>
    <w:rsid w:val="72EC9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AA32"/>
  <w15:chartTrackingRefBased/>
  <w15:docId w15:val="{039BEE64-B157-4B48-80E3-A33E6430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CF9"/>
    <w:pPr>
      <w:ind w:left="720"/>
      <w:contextualSpacing/>
    </w:pPr>
  </w:style>
  <w:style w:type="paragraph" w:styleId="NoSpacing">
    <w:name w:val="No Spacing"/>
    <w:uiPriority w:val="1"/>
    <w:qFormat/>
    <w:rsid w:val="00527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8152F5A0C894F8BABAB30C897C70B" ma:contentTypeVersion="12" ma:contentTypeDescription="Create a new document." ma:contentTypeScope="" ma:versionID="22bdc4e427b9074ecb3874db0107c143">
  <xsd:schema xmlns:xsd="http://www.w3.org/2001/XMLSchema" xmlns:xs="http://www.w3.org/2001/XMLSchema" xmlns:p="http://schemas.microsoft.com/office/2006/metadata/properties" xmlns:ns2="7596b411-0bde-4df8-ae99-9d21fc77b2d2" xmlns:ns3="d00ca7b3-c7e4-4505-90b4-9959d4b9f436" targetNamespace="http://schemas.microsoft.com/office/2006/metadata/properties" ma:root="true" ma:fieldsID="0196c71ba851ebfc9dfa9dbbf3362484" ns2:_="" ns3:_="">
    <xsd:import namespace="7596b411-0bde-4df8-ae99-9d21fc77b2d2"/>
    <xsd:import namespace="d00ca7b3-c7e4-4505-90b4-9959d4b9f4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6b411-0bde-4df8-ae99-9d21fc77b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0701673-9570-440d-8f91-b88e3f2a183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0ca7b3-c7e4-4505-90b4-9959d4b9f4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952057-ec26-458a-9483-50129ba7aac2}" ma:internalName="TaxCatchAll" ma:showField="CatchAllData" ma:web="d00ca7b3-c7e4-4505-90b4-9959d4b9f4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0ca7b3-c7e4-4505-90b4-9959d4b9f436" xsi:nil="true"/>
    <lcf76f155ced4ddcb4097134ff3c332f xmlns="7596b411-0bde-4df8-ae99-9d21fc77b2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8A507B-286F-43A5-8FED-CDB74560F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6b411-0bde-4df8-ae99-9d21fc77b2d2"/>
    <ds:schemaRef ds:uri="d00ca7b3-c7e4-4505-90b4-9959d4b9f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F82F7-D215-4E99-8B6E-5EE9DE02B6A1}">
  <ds:schemaRefs>
    <ds:schemaRef ds:uri="http://schemas.microsoft.com/sharepoint/v3/contenttype/forms"/>
  </ds:schemaRefs>
</ds:datastoreItem>
</file>

<file path=customXml/itemProps3.xml><?xml version="1.0" encoding="utf-8"?>
<ds:datastoreItem xmlns:ds="http://schemas.openxmlformats.org/officeDocument/2006/customXml" ds:itemID="{D0933CF2-2435-41B3-8AB9-2296411DC564}">
  <ds:schemaRefs>
    <ds:schemaRef ds:uri="http://purl.org/dc/elements/1.1/"/>
    <ds:schemaRef ds:uri="7596b411-0bde-4df8-ae99-9d21fc77b2d2"/>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d00ca7b3-c7e4-4505-90b4-9959d4b9f43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(KMC) Weidner, MCS-P, CPCO, CCPC, CCCA</dc:creator>
  <cp:keywords/>
  <dc:description/>
  <cp:lastModifiedBy>Jill Foote</cp:lastModifiedBy>
  <cp:revision>2</cp:revision>
  <dcterms:created xsi:type="dcterms:W3CDTF">2022-09-22T18:32:00Z</dcterms:created>
  <dcterms:modified xsi:type="dcterms:W3CDTF">2022-09-22T18:32:00Z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0x010100A0F8152F5A0C894F8BABAB30C897C70B</vt:lpwstr>
  </property>
  <property fmtid="{D5CDD505-2E9C-101B-9397-08002B2CF9AE}" pid="3" name="MediaServiceImageTags">
    <vt:lpwstr/>
  </property>
</Properties>
</file>